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E0DBC">
      <w:pPr>
        <w:widowControl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41071AAC">
      <w:pPr>
        <w:autoSpaceDN w:val="0"/>
        <w:spacing w:before="156" w:beforeLines="50" w:afterLines="0" w:line="600" w:lineRule="exact"/>
        <w:jc w:val="center"/>
        <w:textAlignment w:val="bottom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04FA3A03">
      <w:pPr>
        <w:autoSpaceDN w:val="0"/>
        <w:spacing w:before="156" w:beforeLines="50" w:afterLines="0" w:line="600" w:lineRule="exact"/>
        <w:jc w:val="center"/>
        <w:textAlignment w:val="bottom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服务方向注释说明</w:t>
      </w:r>
    </w:p>
    <w:p w14:paraId="1B712575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为帮助服务机构准确理解本通知所列服务方向的具体内涵，现将各服务方向解释如下：</w:t>
      </w:r>
    </w:p>
    <w:p w14:paraId="2B859FBE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数字赋能：指利用大数据、人工智能、云计算等数字技术提升企业生产、管理、营销等环节的效率和创新能力。</w:t>
      </w:r>
    </w:p>
    <w:p w14:paraId="7C8B2896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融资促进：指提供贷款、担保、股权融资、上市辅导等金融服务，帮助企业拓宽融资渠道。</w:t>
      </w:r>
    </w:p>
    <w:p w14:paraId="3E76DE99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技术创新：指提供技术研发、工艺改进、产品设计等支持。</w:t>
      </w:r>
    </w:p>
    <w:p w14:paraId="6F1CC685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检验检测：指提供产品质量检测、性能测试、标准认证等服务。</w:t>
      </w:r>
    </w:p>
    <w:p w14:paraId="4441BA1F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成果转化：指将科研成果、专利技术转化为实际产品或生产工艺的中试、孵化、推广等服务。</w:t>
      </w:r>
    </w:p>
    <w:p w14:paraId="4386FB8E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节能降碳：指提供能源管理、碳足迹核算、绿色低碳技术咨询、节能减排改造等服务。</w:t>
      </w:r>
    </w:p>
    <w:p w14:paraId="7BDFFAA4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直播营销：指利用直播平台进行产品展示、品牌推广、线上销售等新媒体营销服务。</w:t>
      </w:r>
    </w:p>
    <w:p w14:paraId="2D1E9CB6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政策咨询：指提供产业政策解读、项目申报辅导、税收优惠、补贴申请等咨询服务。</w:t>
      </w:r>
    </w:p>
    <w:p w14:paraId="0282C2D2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人力资源：指人才招聘、培训、劳务派遣、薪酬管理、劳动关系协调等服务。</w:t>
      </w:r>
    </w:p>
    <w:p w14:paraId="4D31206D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出海服务：指跨境电商、海外市场准入、境外投资、国际物流、海外知识产权等涉外服务。</w:t>
      </w:r>
    </w:p>
    <w:p w14:paraId="474D7053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品牌建设：指品牌策划、形象设计、品牌推广、声誉管理等服务。</w:t>
      </w:r>
    </w:p>
    <w:p w14:paraId="2248B9CB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12.知识产权：指提供专利、商标、著作权申请保护、转让许可、价值评估、侵权维权等服务。</w:t>
      </w:r>
    </w:p>
    <w:p w14:paraId="41898B87">
      <w:pPr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13.其他：机构服务方向不在以上类别的，请在入库申请表内其他处注明。</w:t>
      </w:r>
    </w:p>
    <w:p w14:paraId="5072448E">
      <w:bookmarkStart w:id="0" w:name="_GoBack"/>
      <w:bookmarkEnd w:id="0"/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A7154"/>
    <w:rsid w:val="23583DE4"/>
    <w:rsid w:val="4DB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2026-05-08T02:53:00Z</dcterms:created>
  <dc:creator>夏天的海～</dc:creator>
  <cp:lastModifiedBy>夏天的海～</cp:lastModifiedBy>
  <dcterms:modified xsi:type="dcterms:W3CDTF">2026-05-08T02:57:12Z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03665AC7DD37400FA97835A4B3C361A4_11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