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附件1</w:t>
      </w:r>
    </w:p>
    <w:p w14:paraId="5E95D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017F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年度河北省科学技术奖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</w:t>
      </w:r>
    </w:p>
    <w:p w14:paraId="2586A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基本情况表</w:t>
      </w:r>
    </w:p>
    <w:tbl>
      <w:tblPr>
        <w:tblStyle w:val="5"/>
        <w:tblW w:w="91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242"/>
        <w:gridCol w:w="1440"/>
        <w:gridCol w:w="2250"/>
      </w:tblGrid>
      <w:tr w14:paraId="7D9E1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15037A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932" w:type="dxa"/>
            <w:gridSpan w:val="3"/>
            <w:noWrap w:val="0"/>
            <w:vAlign w:val="center"/>
          </w:tcPr>
          <w:p w14:paraId="2FD2582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B43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79A2E1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6932" w:type="dxa"/>
            <w:gridSpan w:val="3"/>
            <w:noWrap w:val="0"/>
            <w:vAlign w:val="center"/>
          </w:tcPr>
          <w:p w14:paraId="25472B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83D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7C26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第一完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成单位是否为专精特新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“小巨人”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6932" w:type="dxa"/>
            <w:gridSpan w:val="3"/>
            <w:noWrap w:val="0"/>
            <w:vAlign w:val="center"/>
          </w:tcPr>
          <w:p w14:paraId="272D80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E8D4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7788CF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6932" w:type="dxa"/>
            <w:gridSpan w:val="3"/>
            <w:noWrap w:val="0"/>
            <w:vAlign w:val="center"/>
          </w:tcPr>
          <w:p w14:paraId="68C6497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DC4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7F61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第一完成人是否符合青年科技人员要求且完成人平均年龄45周岁及以下</w:t>
            </w:r>
          </w:p>
        </w:tc>
        <w:tc>
          <w:tcPr>
            <w:tcW w:w="6932" w:type="dxa"/>
            <w:gridSpan w:val="3"/>
            <w:noWrap w:val="0"/>
            <w:vAlign w:val="center"/>
          </w:tcPr>
          <w:p w14:paraId="532582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5BD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9" w:type="dxa"/>
            <w:noWrap w:val="0"/>
            <w:vAlign w:val="center"/>
          </w:tcPr>
          <w:p w14:paraId="2423FD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拟申报奖种</w:t>
            </w:r>
          </w:p>
        </w:tc>
        <w:tc>
          <w:tcPr>
            <w:tcW w:w="3242" w:type="dxa"/>
            <w:noWrap w:val="0"/>
            <w:vAlign w:val="center"/>
          </w:tcPr>
          <w:p w14:paraId="3358960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6010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奖励等级</w:t>
            </w:r>
          </w:p>
        </w:tc>
        <w:tc>
          <w:tcPr>
            <w:tcW w:w="2250" w:type="dxa"/>
            <w:noWrap w:val="0"/>
            <w:vAlign w:val="center"/>
          </w:tcPr>
          <w:p w14:paraId="21AB5E06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54BC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  <w:jc w:val="center"/>
        </w:trPr>
        <w:tc>
          <w:tcPr>
            <w:tcW w:w="2199" w:type="dxa"/>
            <w:tcBorders>
              <w:bottom w:val="single" w:color="auto" w:sz="8" w:space="0"/>
            </w:tcBorders>
            <w:noWrap w:val="0"/>
            <w:vAlign w:val="center"/>
          </w:tcPr>
          <w:p w14:paraId="733941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3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4696F0F7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1.该项目技术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创新点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700E279F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列入国家、省级科技计划、验收时间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49C5AD4F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是否开展成果评价、成果水平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 w14:paraId="391D3292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4.该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授权发明专利项数、论文专著篇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、其他知识产权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；</w:t>
            </w:r>
          </w:p>
          <w:p w14:paraId="137179D2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开始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应用时间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；</w:t>
            </w:r>
          </w:p>
          <w:p w14:paraId="5A0165B3">
            <w:pPr>
              <w:ind w:firstLine="480" w:firstLineChars="200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6.取得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经济效益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书宋_GBK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技术授权发明专利项数、论文专著几篇、其他知识产权否列入国家、省级科技时</w:t>
            </w:r>
            <w:r>
              <w:rPr>
                <w:rFonts w:hint="default" w:ascii="Times New Roman" w:hAnsi="Times New Roman" w:eastAsia="方正书宋_GBK" w:cs="Times New Roman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</w:tr>
    </w:tbl>
    <w:p w14:paraId="7FCDE4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6B38"/>
    <w:rsid w:val="520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2025-11-10T08:43:00Z</dcterms:created>
  <dc:creator>Mr.wang</dc:creator>
  <cp:lastModifiedBy>夜独醉</cp:lastModifiedBy>
  <dcterms:modified xsi:type="dcterms:W3CDTF">2026-06-08T10:12:24Z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E8986B00A81D44D1A183C3CA2982C1D6_12</vt:lpwstr>
  </property>
  <property fmtid="{D5CDD505-2E9C-101B-9397-08002B2CF9AE}" pid="4" name="KSOTemplateDocerSaveRecord">
    <vt:lpwstr>eyJoZGlkIjoiODZlNWVlOWVlZDI3NzcyNjEzODU3Yjk4ZWYyMThiNWUiLCJ1c2VySWQiOiI0NTQ3Nzg0NzQifQ==</vt:lpwstr>
  </property>
</Properties>
</file>